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DB492F">
      <w:pPr>
        <w:rPr>
          <w:rFonts w:hint="default" w:ascii="Times New Roman" w:hAnsi="Times New Roman" w:cs="Times New Roman"/>
          <w:sz w:val="28"/>
          <w:szCs w:val="28"/>
        </w:rPr>
      </w:pPr>
      <w:bookmarkStart w:id="0" w:name="_GoBack"/>
      <w:bookmarkEnd w:id="0"/>
      <w:r>
        <w:rPr>
          <w:rFonts w:hint="default" w:ascii="Times New Roman" w:hAnsi="Times New Roman" w:cs="Times New Roman"/>
          <w:b/>
          <w:bCs/>
          <w:sz w:val="28"/>
          <w:szCs w:val="28"/>
        </w:rPr>
        <w:t>赵晓旭：</w:t>
      </w:r>
      <w:r>
        <w:rPr>
          <w:rFonts w:hint="default" w:ascii="Times New Roman" w:hAnsi="Times New Roman" w:cs="Times New Roman"/>
          <w:sz w:val="28"/>
          <w:szCs w:val="28"/>
        </w:rPr>
        <w:t>博士，副教授，环境与生物工程学院副院长，毕业于日本静冈县立大学环境科学专业。研究方向为环境毒理学。主持福建省自然科学基金青年项目1项，面上项目（高校联合）2项；发表中英文论文10余篇。</w:t>
      </w:r>
    </w:p>
    <w:p w14:paraId="7B93B4FC">
      <w:pPr>
        <w:rPr>
          <w:rFonts w:hint="default" w:ascii="Times New Roman" w:hAnsi="Times New Roman" w:cs="Times New Roman"/>
          <w:sz w:val="28"/>
          <w:szCs w:val="28"/>
        </w:rPr>
      </w:pPr>
      <w:r>
        <w:rPr>
          <w:rFonts w:hint="default" w:ascii="Times New Roman" w:hAnsi="Times New Roman" w:cs="Times New Roman"/>
          <w:b/>
          <w:bCs/>
          <w:sz w:val="28"/>
          <w:szCs w:val="28"/>
        </w:rPr>
        <w:t>李章良：</w:t>
      </w:r>
      <w:r>
        <w:rPr>
          <w:rFonts w:hint="default" w:ascii="Times New Roman" w:hAnsi="Times New Roman" w:cs="Times New Roman"/>
          <w:sz w:val="28"/>
          <w:szCs w:val="28"/>
        </w:rPr>
        <w:t>硕士，教授，环境工程系主任，毕业于昆明理工大学环境工程专业。研究方向为电化学、高级氧化技术。主持福建省自然科学基金面上项目（高校联合）3项；发表中英文权威期刊论文20余篇。入选福建省C类人才。</w:t>
      </w:r>
    </w:p>
    <w:p w14:paraId="7559F46D">
      <w:pPr>
        <w:rPr>
          <w:rFonts w:hint="default" w:ascii="Times New Roman" w:hAnsi="Times New Roman" w:cs="Times New Roman"/>
          <w:sz w:val="28"/>
          <w:szCs w:val="28"/>
        </w:rPr>
      </w:pPr>
      <w:r>
        <w:rPr>
          <w:rFonts w:hint="default" w:ascii="Times New Roman" w:hAnsi="Times New Roman" w:cs="Times New Roman"/>
          <w:b/>
          <w:bCs/>
          <w:sz w:val="28"/>
          <w:szCs w:val="28"/>
        </w:rPr>
        <w:t>张旭：</w:t>
      </w:r>
      <w:r>
        <w:rPr>
          <w:rFonts w:hint="default" w:ascii="Times New Roman" w:hAnsi="Times New Roman" w:cs="Times New Roman"/>
          <w:sz w:val="28"/>
          <w:szCs w:val="28"/>
        </w:rPr>
        <w:t>博士，副教授，毕业于中国科学院城市环境研究所环境科学专业。研究方向为污染物的健康效应。主持福建省自然科学基金面上项目（高校联合）1项；发表中英文论文7篇。入选福建省C类人才。</w:t>
      </w:r>
    </w:p>
    <w:p w14:paraId="68EC5E22">
      <w:pPr>
        <w:rPr>
          <w:rFonts w:hint="default" w:ascii="Times New Roman" w:hAnsi="Times New Roman" w:cs="Times New Roman"/>
          <w:sz w:val="28"/>
          <w:szCs w:val="28"/>
        </w:rPr>
      </w:pPr>
      <w:r>
        <w:rPr>
          <w:rFonts w:hint="default" w:ascii="Times New Roman" w:hAnsi="Times New Roman" w:cs="Times New Roman"/>
          <w:b/>
          <w:bCs/>
          <w:sz w:val="28"/>
          <w:szCs w:val="28"/>
        </w:rPr>
        <w:t>刘媛利：</w:t>
      </w:r>
      <w:r>
        <w:rPr>
          <w:rFonts w:hint="default" w:ascii="Times New Roman" w:hAnsi="Times New Roman" w:cs="Times New Roman"/>
          <w:sz w:val="28"/>
          <w:szCs w:val="28"/>
        </w:rPr>
        <w:t>博士，副教授，毕业于奥尔堡大学土木工程（环境工程）专业。研究方向为环境中新污染物的监测。主持福建省科特派团队项目1项；发表SCI论文10余篇。入选福建省C类人才。</w:t>
      </w:r>
    </w:p>
    <w:p w14:paraId="3681E85D">
      <w:pPr>
        <w:rPr>
          <w:rFonts w:hint="default" w:ascii="Times New Roman" w:hAnsi="Times New Roman" w:cs="Times New Roman"/>
          <w:sz w:val="28"/>
          <w:szCs w:val="28"/>
        </w:rPr>
      </w:pPr>
      <w:r>
        <w:rPr>
          <w:rFonts w:hint="default" w:ascii="Times New Roman" w:hAnsi="Times New Roman" w:cs="Times New Roman"/>
          <w:b/>
          <w:bCs/>
          <w:sz w:val="28"/>
          <w:szCs w:val="28"/>
        </w:rPr>
        <w:t>范明毅：</w:t>
      </w:r>
      <w:r>
        <w:rPr>
          <w:rFonts w:hint="default" w:ascii="Times New Roman" w:hAnsi="Times New Roman" w:cs="Times New Roman"/>
          <w:sz w:val="28"/>
          <w:szCs w:val="28"/>
        </w:rPr>
        <w:t>博士，讲师，毕业于南开大学环境科学专业。研究方向为污染控制化学。发表中英文论文10篇。</w:t>
      </w:r>
    </w:p>
    <w:p w14:paraId="28A34516">
      <w:pPr>
        <w:rPr>
          <w:rFonts w:hint="default" w:ascii="Times New Roman" w:hAnsi="Times New Roman" w:cs="Times New Roman"/>
          <w:sz w:val="28"/>
          <w:szCs w:val="28"/>
        </w:rPr>
      </w:pPr>
      <w:r>
        <w:rPr>
          <w:rFonts w:hint="default" w:ascii="Times New Roman" w:hAnsi="Times New Roman" w:cs="Times New Roman"/>
          <w:b/>
          <w:bCs/>
          <w:sz w:val="28"/>
          <w:szCs w:val="28"/>
        </w:rPr>
        <w:t>傅梦茹：</w:t>
      </w:r>
      <w:r>
        <w:rPr>
          <w:rFonts w:hint="default" w:ascii="Times New Roman" w:hAnsi="Times New Roman" w:cs="Times New Roman"/>
          <w:sz w:val="28"/>
          <w:szCs w:val="28"/>
        </w:rPr>
        <w:t>博士，副教授，毕业于华东理工大学环境科学与工程专业。研究方向为新污染物风险评估。主持福建省自然科学基金青年项目1项，发表SCI论文10余篇。入选福建省C类人才。</w:t>
      </w:r>
    </w:p>
    <w:p w14:paraId="13905DF7">
      <w:pPr>
        <w:rPr>
          <w:rFonts w:hint="default" w:ascii="Times New Roman" w:hAnsi="Times New Roman" w:cs="Times New Roman"/>
          <w:sz w:val="28"/>
          <w:szCs w:val="28"/>
        </w:rPr>
      </w:pPr>
      <w:r>
        <w:rPr>
          <w:rFonts w:hint="default" w:ascii="Times New Roman" w:hAnsi="Times New Roman" w:cs="Times New Roman"/>
          <w:b/>
          <w:bCs/>
          <w:sz w:val="28"/>
          <w:szCs w:val="28"/>
        </w:rPr>
        <w:t>王言仔：</w:t>
      </w:r>
      <w:r>
        <w:rPr>
          <w:rFonts w:hint="default" w:ascii="Times New Roman" w:hAnsi="Times New Roman" w:cs="Times New Roman"/>
          <w:sz w:val="28"/>
          <w:szCs w:val="28"/>
        </w:rPr>
        <w:t>博士，副教授，毕业于中国科学院大学环境科学专业。研究方向为环境微生物学。主持国家自然科学基金青年科学基金项目和福建省自然科学基金青年项目各1项，发表SCI论文10余篇。</w:t>
      </w:r>
    </w:p>
    <w:p w14:paraId="2DA6A9C7">
      <w:pPr>
        <w:rPr>
          <w:rFonts w:hint="default" w:ascii="Times New Roman" w:hAnsi="Times New Roman" w:cs="Times New Roman"/>
          <w:sz w:val="28"/>
          <w:szCs w:val="28"/>
        </w:rPr>
      </w:pPr>
      <w:r>
        <w:rPr>
          <w:rFonts w:hint="default" w:ascii="Times New Roman" w:hAnsi="Times New Roman" w:cs="Times New Roman"/>
          <w:b/>
          <w:bCs/>
          <w:sz w:val="28"/>
          <w:szCs w:val="28"/>
        </w:rPr>
        <w:t>林文婷：</w:t>
      </w:r>
      <w:r>
        <w:rPr>
          <w:rFonts w:hint="default" w:ascii="Times New Roman" w:hAnsi="Times New Roman" w:cs="Times New Roman"/>
          <w:sz w:val="28"/>
          <w:szCs w:val="28"/>
        </w:rPr>
        <w:t>博士，教授，毕业于华南理工大学环境科学与工程专业。研究方向为生态毒理学。主持福建省自然科学基金1项，福建省青年科技人员育成项目1项，发表SCI论文30余篇。入选福建省C类人才。</w:t>
      </w:r>
    </w:p>
    <w:p w14:paraId="2AA2145E">
      <w:pPr>
        <w:rPr>
          <w:rFonts w:hint="default" w:ascii="Times New Roman" w:hAnsi="Times New Roman" w:cs="Times New Roman"/>
          <w:sz w:val="28"/>
          <w:szCs w:val="28"/>
        </w:rPr>
      </w:pPr>
      <w:r>
        <w:rPr>
          <w:rFonts w:hint="default" w:ascii="Times New Roman" w:hAnsi="Times New Roman" w:cs="Times New Roman"/>
          <w:b/>
          <w:bCs/>
          <w:sz w:val="28"/>
          <w:szCs w:val="28"/>
        </w:rPr>
        <w:t>汪秀妹：</w:t>
      </w:r>
      <w:r>
        <w:rPr>
          <w:rFonts w:hint="default" w:ascii="Times New Roman" w:hAnsi="Times New Roman" w:cs="Times New Roman"/>
          <w:sz w:val="28"/>
          <w:szCs w:val="28"/>
        </w:rPr>
        <w:t>博士，副教授，毕业于华南理工大学发酵工程专业。研究方向为酶法催化。主持国家自然科学基金青年科学基金项目1项、福建省自然科学基金面上和青年创新项目各1项，发表中英文论文40余篇。入选福建省C类人才、莆田市“壶兰英才”青年拔尖人才和福建省高校杰出青年科研人才。</w:t>
      </w:r>
    </w:p>
    <w:p w14:paraId="03ABF0E8">
      <w:pPr>
        <w:rPr>
          <w:rFonts w:hint="default" w:ascii="Times New Roman" w:hAnsi="Times New Roman" w:cs="Times New Roman"/>
          <w:sz w:val="28"/>
          <w:szCs w:val="28"/>
        </w:rPr>
      </w:pPr>
      <w:r>
        <w:rPr>
          <w:rFonts w:hint="default" w:ascii="Times New Roman" w:hAnsi="Times New Roman" w:cs="Times New Roman"/>
          <w:b/>
          <w:bCs/>
          <w:sz w:val="28"/>
          <w:szCs w:val="28"/>
        </w:rPr>
        <w:t>钟小美：</w:t>
      </w:r>
      <w:r>
        <w:rPr>
          <w:rFonts w:hint="default" w:ascii="Times New Roman" w:hAnsi="Times New Roman" w:cs="Times New Roman"/>
          <w:sz w:val="28"/>
          <w:szCs w:val="28"/>
        </w:rPr>
        <w:t>博士，讲师，毕业于戴尔豪斯大学土木工程专业。研究方向为海洋溢油模拟。发表SCI论文10余篇。入选福建省C类人才。</w:t>
      </w:r>
    </w:p>
    <w:p w14:paraId="59E362AA">
      <w:pPr>
        <w:rPr>
          <w:rFonts w:hint="default" w:ascii="Times New Roman" w:hAnsi="Times New Roman" w:cs="Times New Roman"/>
          <w:sz w:val="28"/>
          <w:szCs w:val="28"/>
        </w:rPr>
      </w:pPr>
      <w:r>
        <w:rPr>
          <w:rFonts w:hint="default" w:ascii="Times New Roman" w:hAnsi="Times New Roman" w:cs="Times New Roman"/>
          <w:b/>
          <w:bCs/>
          <w:sz w:val="28"/>
          <w:szCs w:val="28"/>
        </w:rPr>
        <w:t>林秀春：</w:t>
      </w:r>
      <w:r>
        <w:rPr>
          <w:rFonts w:hint="default" w:ascii="Times New Roman" w:hAnsi="Times New Roman" w:cs="Times New Roman"/>
          <w:sz w:val="28"/>
          <w:szCs w:val="28"/>
        </w:rPr>
        <w:t>硕士，副教授，毕业于厦门大学环境科学专业。研究方向为生态风险评价。主持福建省自然科学基金项目2项，发表中英文论文20余篇（其中SCI论文2篇）。</w:t>
      </w:r>
    </w:p>
    <w:p w14:paraId="34A898E5">
      <w:pPr>
        <w:rPr>
          <w:rFonts w:hint="default" w:ascii="Times New Roman" w:hAnsi="Times New Roman" w:cs="Times New Roman"/>
          <w:sz w:val="28"/>
          <w:szCs w:val="28"/>
        </w:rPr>
      </w:pPr>
      <w:r>
        <w:rPr>
          <w:rFonts w:hint="default" w:ascii="Times New Roman" w:hAnsi="Times New Roman" w:cs="Times New Roman"/>
          <w:b/>
          <w:bCs/>
          <w:sz w:val="28"/>
          <w:szCs w:val="28"/>
        </w:rPr>
        <w:t>杨月珠：</w:t>
      </w:r>
      <w:r>
        <w:rPr>
          <w:rFonts w:hint="default" w:ascii="Times New Roman" w:hAnsi="Times New Roman" w:cs="Times New Roman"/>
          <w:sz w:val="28"/>
          <w:szCs w:val="28"/>
        </w:rPr>
        <w:t>硕士，实验员，毕业于福州大学环境工程专业。研究方向为新污染物降解。主持校级课题1项，发表中文论文4篇。</w:t>
      </w:r>
    </w:p>
    <w:p w14:paraId="37D1ADF3">
      <w:pPr>
        <w:rPr>
          <w:rFonts w:hint="default" w:ascii="Times New Roman" w:hAnsi="Times New Roman" w:cs="Times New Roman"/>
          <w:sz w:val="28"/>
          <w:szCs w:val="28"/>
        </w:rPr>
      </w:pPr>
      <w:r>
        <w:rPr>
          <w:rFonts w:hint="default" w:ascii="Times New Roman" w:hAnsi="Times New Roman" w:cs="Times New Roman"/>
          <w:b/>
          <w:bCs/>
          <w:sz w:val="28"/>
          <w:szCs w:val="28"/>
        </w:rPr>
        <w:t>赵黎辉：</w:t>
      </w:r>
      <w:r>
        <w:rPr>
          <w:rFonts w:hint="default" w:ascii="Times New Roman" w:hAnsi="Times New Roman" w:cs="Times New Roman"/>
          <w:sz w:val="28"/>
          <w:szCs w:val="28"/>
        </w:rPr>
        <w:t>本科，高级工程师，毕业于福州大学物理化学专业。研究方向为污染治理。主持莆田市自然保护区规划、纸厂污水站水质提升等横向课题。</w:t>
      </w:r>
    </w:p>
    <w:p w14:paraId="00EC4D2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EF764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2026-08-19T15:14:56Z</dcterms:created>
  <dc:creator>陈航</dc:creator>
  <cp:lastModifiedBy>陈航</cp:lastModifiedBy>
  <dcterms:modified xsi:type="dcterms:W3CDTF">2026-08-19T15:15:02Z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eyJoZGlkIjoiNTE4NGQzMWY3ODEyNWQ0ODgyODQ4NjY2ODBjMWRjNGEiLCJ1c2VySWQiOiIxNjU1NjU5OTA3In0=</vt:lpwstr>
  </property>
  <property fmtid="{D5CDD505-2E9C-101B-9397-08002B2CF9AE}" pid="4" name="ICV">
    <vt:lpwstr>065772F8E46A4594BC6369C05A0E9EDA_12</vt:lpwstr>
  </property>
</Properties>
</file>